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780"/>
        <w:tblLayout w:type="fixed"/>
        <w:tblLook w:firstRow="1" w:lastRow="1" w:firstColumn="0" w:lastColumn="0" w:noHBand="0" w:noVBand="0" w:val="0020"/>
      </w:tblPr>
      <w:tblGrid>
        <w:gridCol w:w="2872"/>
        <w:gridCol w:w="957"/>
        <w:gridCol w:w="1044"/>
        <w:gridCol w:w="870"/>
        <w:gridCol w:w="957"/>
        <w:gridCol w:w="87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  <w:r>
              <w:t xml:space="preserve">-0.432</w:t>
            </w:r>
          </w:p>
        </w:tc>
        <w:tc>
          <w:tcPr/>
          <w:p>
            <w:pPr>
              <w:pStyle w:val="Compact"/>
            </w:pPr>
            <w:r>
              <w:t xml:space="preserve">-0.818***</w:t>
            </w:r>
          </w:p>
        </w:tc>
        <w:tc>
          <w:tcPr/>
          <w:p>
            <w:pPr>
              <w:pStyle w:val="Compact"/>
            </w:pPr>
            <w:r>
              <w:t xml:space="preserve">-0.067</w:t>
            </w:r>
          </w:p>
        </w:tc>
        <w:tc>
          <w:tcPr/>
          <w:p>
            <w:pPr>
              <w:pStyle w:val="Compact"/>
            </w:pPr>
            <w:r>
              <w:t xml:space="preserve">-0.426</w:t>
            </w:r>
          </w:p>
        </w:tc>
        <w:tc>
          <w:tcPr/>
          <w:p>
            <w:pPr>
              <w:pStyle w:val="Compact"/>
            </w:pPr>
            <w:r>
              <w:t xml:space="preserve">0.028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(0.265)</w:t>
            </w:r>
          </w:p>
        </w:tc>
        <w:tc>
          <w:tcPr/>
          <w:p>
            <w:pPr>
              <w:pStyle w:val="Compact"/>
            </w:pPr>
            <w:r>
              <w:t xml:space="preserve">(0.310)</w:t>
            </w:r>
          </w:p>
        </w:tc>
        <w:tc>
          <w:tcPr/>
          <w:p>
            <w:pPr>
              <w:pStyle w:val="Compact"/>
            </w:pPr>
            <w:r>
              <w:t xml:space="preserve">(0.319)</w:t>
            </w:r>
          </w:p>
        </w:tc>
        <w:tc>
          <w:tcPr/>
          <w:p>
            <w:pPr>
              <w:pStyle w:val="Compact"/>
            </w:pPr>
            <w:r>
              <w:t xml:space="preserve">(0.284)</w:t>
            </w:r>
          </w:p>
        </w:tc>
        <w:tc>
          <w:tcPr/>
          <w:p>
            <w:pPr>
              <w:pStyle w:val="Compact"/>
            </w:pPr>
            <w:r>
              <w:t xml:space="preserve">(0.272)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l1</w:t>
            </w:r>
          </w:p>
        </w:tc>
        <w:tc>
          <w:tcPr/>
          <w:p>
            <w:pPr>
              <w:pStyle w:val="Compact"/>
            </w:pPr>
            <w:r>
              <w:t xml:space="preserve">-0.040**</w:t>
            </w:r>
          </w:p>
        </w:tc>
        <w:tc>
          <w:tcPr/>
          <w:p>
            <w:pPr>
              <w:pStyle w:val="Compact"/>
            </w:pPr>
            <w:r>
              <w:t xml:space="preserve">-0.031</w:t>
            </w:r>
          </w:p>
        </w:tc>
        <w:tc>
          <w:tcPr/>
          <w:p>
            <w:pPr>
              <w:pStyle w:val="Compact"/>
            </w:pPr>
            <w:r>
              <w:t xml:space="preserve">-0.009</w:t>
            </w:r>
          </w:p>
        </w:tc>
        <w:tc>
          <w:tcPr/>
          <w:p>
            <w:pPr>
              <w:pStyle w:val="Compact"/>
            </w:pPr>
            <w:r>
              <w:t xml:space="preserve">-0.032**</w:t>
            </w:r>
          </w:p>
        </w:tc>
        <w:tc>
          <w:tcPr/>
          <w:p>
            <w:pPr>
              <w:pStyle w:val="Compact"/>
            </w:pPr>
            <w:r>
              <w:t xml:space="preserve">-0.033*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(0.018)</w:t>
            </w:r>
          </w:p>
        </w:tc>
        <w:tc>
          <w:tcPr/>
          <w:p>
            <w:pPr>
              <w:pStyle w:val="Compact"/>
            </w:pPr>
            <w:r>
              <w:t xml:space="preserve">(0.021)</w:t>
            </w:r>
          </w:p>
        </w:tc>
        <w:tc>
          <w:tcPr/>
          <w:p>
            <w:pPr>
              <w:pStyle w:val="Compact"/>
            </w:pPr>
            <w:r>
              <w:t xml:space="preserve">(0.020)</w:t>
            </w:r>
          </w:p>
        </w:tc>
        <w:tc>
          <w:tcPr/>
          <w:p>
            <w:pPr>
              <w:pStyle w:val="Compact"/>
            </w:pPr>
            <w:r>
              <w:t xml:space="preserve">(0.015)</w:t>
            </w:r>
          </w:p>
        </w:tc>
        <w:tc>
          <w:tcPr/>
          <w:p>
            <w:pPr>
              <w:pStyle w:val="Compact"/>
            </w:pPr>
            <w:r>
              <w:t xml:space="preserve">(0.018)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 × l1</w:t>
            </w:r>
          </w:p>
        </w:tc>
        <w:tc>
          <w:tcPr/>
          <w:p>
            <w:pPr>
              <w:pStyle w:val="Compact"/>
            </w:pPr>
            <w:r>
              <w:t xml:space="preserve">0.006**</w:t>
            </w:r>
          </w:p>
        </w:tc>
        <w:tc>
          <w:tcPr/>
          <w:p>
            <w:pPr>
              <w:pStyle w:val="Compact"/>
            </w:pPr>
            <w:r>
              <w:t xml:space="preserve">0.005</w:t>
            </w:r>
          </w:p>
        </w:tc>
        <w:tc>
          <w:tcPr/>
          <w:p>
            <w:pPr>
              <w:pStyle w:val="Compact"/>
            </w:pPr>
            <w:r>
              <w:t xml:space="preserve">0.002</w:t>
            </w:r>
          </w:p>
        </w:tc>
        <w:tc>
          <w:tcPr/>
          <w:p>
            <w:pPr>
              <w:pStyle w:val="Compact"/>
            </w:pPr>
            <w:r>
              <w:t xml:space="preserve">0.005**</w:t>
            </w:r>
          </w:p>
        </w:tc>
        <w:tc>
          <w:tcPr/>
          <w:p>
            <w:pPr>
              <w:pStyle w:val="Compact"/>
            </w:pPr>
            <w:r>
              <w:t xml:space="preserve">0.005*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(0.002)</w:t>
            </w:r>
          </w:p>
        </w:tc>
        <w:tc>
          <w:tcPr/>
          <w:p>
            <w:pPr>
              <w:pStyle w:val="Compact"/>
            </w:pPr>
            <w:r>
              <w:t xml:space="preserve">(0.003)</w:t>
            </w:r>
          </w:p>
        </w:tc>
        <w:tc>
          <w:tcPr/>
          <w:p>
            <w:pPr>
              <w:pStyle w:val="Compact"/>
            </w:pPr>
            <w:r>
              <w:t xml:space="preserve">(0.003)</w:t>
            </w:r>
          </w:p>
        </w:tc>
        <w:tc>
          <w:tcPr/>
          <w:p>
            <w:pPr>
              <w:pStyle w:val="Compact"/>
            </w:pPr>
            <w:r>
              <w:t xml:space="preserve">(0.002)</w:t>
            </w:r>
          </w:p>
        </w:tc>
        <w:tc>
          <w:tcPr/>
          <w:p>
            <w:pPr>
              <w:pStyle w:val="Compact"/>
            </w:pPr>
            <w:r>
              <w:t xml:space="preserve">(0.003)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701</w:t>
            </w:r>
          </w:p>
        </w:tc>
        <w:tc>
          <w:tcPr/>
          <w:p>
            <w:pPr>
              <w:pStyle w:val="Compact"/>
            </w:pPr>
            <w:r>
              <w:t xml:space="preserve">680</w:t>
            </w:r>
          </w:p>
        </w:tc>
        <w:tc>
          <w:tcPr/>
          <w:p>
            <w:pPr>
              <w:pStyle w:val="Compact"/>
            </w:pPr>
            <w:r>
              <w:t xml:space="preserve">674</w:t>
            </w:r>
          </w:p>
        </w:tc>
        <w:tc>
          <w:tcPr/>
          <w:p>
            <w:pPr>
              <w:pStyle w:val="Compact"/>
            </w:pPr>
            <w:r>
              <w:t xml:space="preserve">676</w:t>
            </w:r>
          </w:p>
        </w:tc>
        <w:tc>
          <w:tcPr/>
          <w:p>
            <w:pPr>
              <w:pStyle w:val="Compact"/>
            </w:pPr>
            <w:r>
              <w:t xml:space="preserve">700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0.833</w:t>
            </w:r>
          </w:p>
        </w:tc>
        <w:tc>
          <w:tcPr/>
          <w:p>
            <w:pPr>
              <w:pStyle w:val="Compact"/>
            </w:pPr>
            <w:r>
              <w:t xml:space="preserve">0.826</w:t>
            </w:r>
          </w:p>
        </w:tc>
        <w:tc>
          <w:tcPr/>
          <w:p>
            <w:pPr>
              <w:pStyle w:val="Compact"/>
            </w:pPr>
            <w:r>
              <w:t xml:space="preserve">0.809</w:t>
            </w:r>
          </w:p>
        </w:tc>
        <w:tc>
          <w:tcPr/>
          <w:p>
            <w:pPr>
              <w:pStyle w:val="Compact"/>
            </w:pPr>
            <w:r>
              <w:t xml:space="preserve">0.783</w:t>
            </w:r>
          </w:p>
        </w:tc>
        <w:tc>
          <w:tcPr/>
          <w:p>
            <w:pPr>
              <w:pStyle w:val="Compact"/>
            </w:pPr>
            <w:r>
              <w:t xml:space="preserve">0.826</w:t>
            </w:r>
          </w:p>
        </w:tc>
      </w:tr>
      <w:tr>
        <w:tc>
          <w:tcPr>
            <w:gridSpan w:val="6"/>
          </w:tcPr>
          <w:p>
            <w:pPr>
              <w:pStyle w:val="Compact"/>
              <w:numPr>
                <w:ilvl w:val="0"/>
                <w:numId w:val="1006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433">
    <w:nsid w:val="00A99433"/>
    <w:multiLevelType w:val="multilevel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99434">
    <w:nsid w:val="00A99434"/>
    <w:multiLevelType w:val="multilevel"/>
    <w:lvl w:ilvl="0">
      <w:start w:val="4"/>
      <w:numFmt w:val="decimal"/>
      <w:lvlText w:val="(%1)"/>
      <w:lvlJc w:val="left"/>
      <w:pPr>
        <w:ind w:left="720" w:hanging="360"/>
      </w:pPr>
    </w:lvl>
    <w:lvl w:ilvl="1">
      <w:start w:val="4"/>
      <w:numFmt w:val="decimal"/>
      <w:lvlText w:val="(%2)"/>
      <w:lvlJc w:val="left"/>
      <w:pPr>
        <w:ind w:left="1440" w:hanging="360"/>
      </w:pPr>
    </w:lvl>
    <w:lvl w:ilvl="2">
      <w:start w:val="4"/>
      <w:numFmt w:val="decimal"/>
      <w:lvlText w:val="(%3)"/>
      <w:lvlJc w:val="left"/>
      <w:pPr>
        <w:ind w:left="2160" w:hanging="360"/>
      </w:pPr>
    </w:lvl>
    <w:lvl w:ilvl="3">
      <w:start w:val="4"/>
      <w:numFmt w:val="decimal"/>
      <w:lvlText w:val="(%4)"/>
      <w:lvlJc w:val="left"/>
      <w:pPr>
        <w:ind w:left="2880" w:hanging="360"/>
      </w:pPr>
    </w:lvl>
    <w:lvl w:ilvl="4">
      <w:start w:val="4"/>
      <w:numFmt w:val="decimal"/>
      <w:lvlText w:val="(%5)"/>
      <w:lvlJc w:val="left"/>
      <w:pPr>
        <w:ind w:left="3600" w:hanging="360"/>
      </w:pPr>
    </w:lvl>
    <w:lvl w:ilvl="5">
      <w:start w:val="4"/>
      <w:numFmt w:val="decimal"/>
      <w:lvlText w:val="(%6)"/>
      <w:lvlJc w:val="left"/>
      <w:pPr>
        <w:ind w:left="4320" w:hanging="360"/>
      </w:pPr>
    </w:lvl>
    <w:lvl w:ilvl="6">
      <w:start w:val="4"/>
      <w:numFmt w:val="decimal"/>
      <w:lvlText w:val="(%7)"/>
      <w:lvlJc w:val="left"/>
      <w:pPr>
        <w:ind w:left="5040" w:hanging="360"/>
      </w:pPr>
    </w:lvl>
    <w:lvl w:ilvl="7">
      <w:start w:val="4"/>
      <w:numFmt w:val="decimal"/>
      <w:lvlText w:val="(%8)"/>
      <w:lvlJc w:val="left"/>
      <w:pPr>
        <w:ind w:left="5760" w:hanging="360"/>
      </w:pPr>
    </w:lvl>
    <w:lvl w:ilvl="8">
      <w:start w:val="4"/>
      <w:numFmt w:val="decimal"/>
      <w:lvlText w:val="(%9)"/>
      <w:lvlJc w:val="left"/>
      <w:pPr>
        <w:ind w:left="6480" w:hanging="360"/>
      </w:pPr>
    </w:lvl>
  </w:abstractNum>
  <w:abstractNum w:abstractNumId="99435">
    <w:nsid w:val="00A99435"/>
    <w:multiLevelType w:val="multilevel"/>
    <w:lvl w:ilvl="0">
      <w:start w:val="5"/>
      <w:numFmt w:val="decimal"/>
      <w:lvlText w:val="(%1)"/>
      <w:lvlJc w:val="left"/>
      <w:pPr>
        <w:ind w:left="720" w:hanging="360"/>
      </w:pPr>
    </w:lvl>
    <w:lvl w:ilvl="1">
      <w:start w:val="5"/>
      <w:numFmt w:val="decimal"/>
      <w:lvlText w:val="(%2)"/>
      <w:lvlJc w:val="left"/>
      <w:pPr>
        <w:ind w:left="1440" w:hanging="360"/>
      </w:pPr>
    </w:lvl>
    <w:lvl w:ilvl="2">
      <w:start w:val="5"/>
      <w:numFmt w:val="decimal"/>
      <w:lvlText w:val="(%3)"/>
      <w:lvlJc w:val="left"/>
      <w:pPr>
        <w:ind w:left="2160" w:hanging="360"/>
      </w:pPr>
    </w:lvl>
    <w:lvl w:ilvl="3">
      <w:start w:val="5"/>
      <w:numFmt w:val="decimal"/>
      <w:lvlText w:val="(%4)"/>
      <w:lvlJc w:val="left"/>
      <w:pPr>
        <w:ind w:left="2880" w:hanging="360"/>
      </w:pPr>
    </w:lvl>
    <w:lvl w:ilvl="4">
      <w:start w:val="5"/>
      <w:numFmt w:val="decimal"/>
      <w:lvlText w:val="(%5)"/>
      <w:lvlJc w:val="left"/>
      <w:pPr>
        <w:ind w:left="3600" w:hanging="360"/>
      </w:pPr>
    </w:lvl>
    <w:lvl w:ilvl="5">
      <w:start w:val="5"/>
      <w:numFmt w:val="decimal"/>
      <w:lvlText w:val="(%6)"/>
      <w:lvlJc w:val="left"/>
      <w:pPr>
        <w:ind w:left="4320" w:hanging="360"/>
      </w:pPr>
    </w:lvl>
    <w:lvl w:ilvl="6">
      <w:start w:val="5"/>
      <w:numFmt w:val="decimal"/>
      <w:lvlText w:val="(%7)"/>
      <w:lvlJc w:val="left"/>
      <w:pPr>
        <w:ind w:left="5040" w:hanging="360"/>
      </w:pPr>
    </w:lvl>
    <w:lvl w:ilvl="7">
      <w:start w:val="5"/>
      <w:numFmt w:val="decimal"/>
      <w:lvlText w:val="(%8)"/>
      <w:lvlJc w:val="left"/>
      <w:pPr>
        <w:ind w:left="5760" w:hanging="360"/>
      </w:pPr>
    </w:lvl>
    <w:lvl w:ilvl="8">
      <w:start w:val="5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3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43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5">
    <w:abstractNumId w:val="9943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4BF4A5-B69A-4607-A802-21F5C4A1F3CD}"/>
</file>

<file path=customXml/itemProps2.xml><?xml version="1.0" encoding="utf-8"?>
<ds:datastoreItem xmlns:ds="http://schemas.openxmlformats.org/officeDocument/2006/customXml" ds:itemID="{7EB6DA7E-32BB-470F-8768-654F2F8F5568}"/>
</file>

<file path=customXml/itemProps3.xml><?xml version="1.0" encoding="utf-8"?>
<ds:datastoreItem xmlns:ds="http://schemas.openxmlformats.org/officeDocument/2006/customXml" ds:itemID="{4A851C49-61D7-4D67-A606-8CCCAB23991D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2026-02-12T16:03:42Z</dcterms:created>
  <dcterms:modified xsi:type="dcterms:W3CDTF">2026-02-12T16:03:42Z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